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2B" w:rsidRPr="0076473B" w:rsidRDefault="006D7A2B">
      <w:pPr>
        <w:rPr>
          <w:rFonts w:ascii="Times New Roman" w:hAnsi="Times New Roman" w:cs="Times New Roman"/>
          <w:sz w:val="24"/>
          <w:szCs w:val="24"/>
        </w:rPr>
      </w:pPr>
    </w:p>
    <w:p w:rsidR="006D7A2B" w:rsidRPr="0076473B" w:rsidRDefault="006D7A2B">
      <w:pPr>
        <w:rPr>
          <w:rFonts w:ascii="Times New Roman" w:hAnsi="Times New Roman" w:cs="Times New Roman"/>
          <w:b/>
          <w:sz w:val="28"/>
          <w:szCs w:val="28"/>
        </w:rPr>
      </w:pPr>
      <w:r w:rsidRPr="0076473B">
        <w:rPr>
          <w:rFonts w:ascii="Times New Roman" w:hAnsi="Times New Roman" w:cs="Times New Roman"/>
          <w:b/>
          <w:sz w:val="28"/>
          <w:szCs w:val="28"/>
        </w:rPr>
        <w:t>ТУБЕРКУЛЕЗ: мифы и правда</w:t>
      </w:r>
    </w:p>
    <w:p w:rsidR="006D7A2B" w:rsidRPr="0076473B" w:rsidRDefault="006D7A2B">
      <w:pPr>
        <w:rPr>
          <w:rFonts w:ascii="Times New Roman" w:hAnsi="Times New Roman" w:cs="Times New Roman"/>
          <w:sz w:val="24"/>
          <w:szCs w:val="24"/>
        </w:rPr>
      </w:pPr>
    </w:p>
    <w:p w:rsidR="006D7A2B" w:rsidRPr="0076473B" w:rsidRDefault="007647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МИФ: </w:t>
      </w:r>
      <w:r w:rsidR="000F06C8" w:rsidRPr="0076473B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«Туберкулез – болезнь нищих и бездомных»</w:t>
      </w:r>
    </w:p>
    <w:p w:rsidR="00C247AB" w:rsidRPr="0076473B" w:rsidRDefault="007647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ПРАВДА: </w:t>
      </w:r>
      <w:r w:rsidR="0069380E" w:rsidRPr="0076473B">
        <w:rPr>
          <w:rFonts w:ascii="Times New Roman" w:hAnsi="Times New Roman" w:cs="Times New Roman"/>
          <w:sz w:val="24"/>
          <w:szCs w:val="24"/>
        </w:rPr>
        <w:t>Туберкулезом может заболеть любой человек, никто гарантированно</w:t>
      </w:r>
      <w:r w:rsidR="000F06C8" w:rsidRPr="0076473B">
        <w:rPr>
          <w:rFonts w:ascii="Times New Roman" w:hAnsi="Times New Roman" w:cs="Times New Roman"/>
          <w:sz w:val="24"/>
          <w:szCs w:val="24"/>
        </w:rPr>
        <w:t xml:space="preserve"> не </w:t>
      </w:r>
      <w:r w:rsidR="0069380E" w:rsidRPr="0076473B">
        <w:rPr>
          <w:rFonts w:ascii="Times New Roman" w:hAnsi="Times New Roman" w:cs="Times New Roman"/>
          <w:sz w:val="24"/>
          <w:szCs w:val="24"/>
        </w:rPr>
        <w:t xml:space="preserve"> защищен от этого заболевания, т</w:t>
      </w:r>
      <w:r w:rsidR="000F06C8" w:rsidRPr="0076473B">
        <w:rPr>
          <w:rFonts w:ascii="Times New Roman" w:hAnsi="Times New Roman" w:cs="Times New Roman"/>
          <w:sz w:val="24"/>
          <w:szCs w:val="24"/>
        </w:rPr>
        <w:t>ак как</w:t>
      </w:r>
      <w:r w:rsidR="0069380E" w:rsidRPr="0076473B">
        <w:rPr>
          <w:rFonts w:ascii="Times New Roman" w:hAnsi="Times New Roman" w:cs="Times New Roman"/>
          <w:sz w:val="24"/>
          <w:szCs w:val="24"/>
        </w:rPr>
        <w:t xml:space="preserve"> микобактерии передаются воздушно-капельным путем</w:t>
      </w:r>
      <w:r w:rsidR="00701EB7" w:rsidRPr="0076473B">
        <w:rPr>
          <w:rFonts w:ascii="Times New Roman" w:hAnsi="Times New Roman" w:cs="Times New Roman"/>
          <w:sz w:val="24"/>
          <w:szCs w:val="24"/>
        </w:rPr>
        <w:t xml:space="preserve"> (как простудные заболевания)</w:t>
      </w:r>
      <w:r w:rsidR="0069380E" w:rsidRPr="0076473B">
        <w:rPr>
          <w:rFonts w:ascii="Times New Roman" w:hAnsi="Times New Roman" w:cs="Times New Roman"/>
          <w:sz w:val="24"/>
          <w:szCs w:val="24"/>
        </w:rPr>
        <w:t>. При их попадании в организм человека происходит</w:t>
      </w:r>
      <w:r w:rsidR="0069380E" w:rsidRPr="0076473B">
        <w:rPr>
          <w:rFonts w:ascii="Times New Roman" w:eastAsia="Times New Roman" w:hAnsi="Times New Roman" w:cs="Times New Roman"/>
          <w:sz w:val="24"/>
          <w:szCs w:val="24"/>
        </w:rPr>
        <w:t xml:space="preserve"> инфицирование микобактериями.</w:t>
      </w:r>
      <w:r w:rsidR="008B260B" w:rsidRPr="0076473B">
        <w:rPr>
          <w:rFonts w:ascii="Times New Roman" w:eastAsia="Times New Roman" w:hAnsi="Times New Roman" w:cs="Times New Roman"/>
          <w:sz w:val="24"/>
          <w:szCs w:val="24"/>
        </w:rPr>
        <w:t xml:space="preserve"> Многие известные люди болели туберкулезом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: композитор Ф.Шопен, писатели</w:t>
      </w:r>
      <w:r w:rsidR="008B260B" w:rsidRPr="00764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А.П. Чехов и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 xml:space="preserve"> М.Горький;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 xml:space="preserve"> оперная певица</w:t>
      </w:r>
      <w:r w:rsidR="008B260B" w:rsidRPr="0076473B">
        <w:rPr>
          <w:rFonts w:ascii="Times New Roman" w:eastAsia="Times New Roman" w:hAnsi="Times New Roman" w:cs="Times New Roman"/>
          <w:sz w:val="24"/>
          <w:szCs w:val="24"/>
        </w:rPr>
        <w:t xml:space="preserve"> Г. Вишневская, члены семьи дома Романовых</w:t>
      </w:r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6C8" w:rsidRPr="0076473B" w:rsidRDefault="000F06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6C8" w:rsidRPr="0076473B" w:rsidRDefault="0076473B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МИФ: </w:t>
      </w:r>
      <w:r w:rsidR="0069380E" w:rsidRPr="0076473B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«Каждый человек при попадании палочки Коха заболевает» </w:t>
      </w:r>
    </w:p>
    <w:p w:rsidR="0069380E" w:rsidRPr="0076473B" w:rsidRDefault="0076473B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ПРАВДА: 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67458">
        <w:rPr>
          <w:rFonts w:ascii="Times New Roman" w:eastAsia="Times New Roman" w:hAnsi="Times New Roman" w:cs="Times New Roman"/>
          <w:sz w:val="24"/>
          <w:szCs w:val="24"/>
        </w:rPr>
        <w:t>але</w:t>
      </w:r>
      <w:r w:rsidR="0069380E" w:rsidRPr="0076473B">
        <w:rPr>
          <w:rFonts w:ascii="Times New Roman" w:eastAsia="Times New Roman" w:hAnsi="Times New Roman" w:cs="Times New Roman"/>
          <w:sz w:val="24"/>
          <w:szCs w:val="24"/>
        </w:rPr>
        <w:t xml:space="preserve">ко не всегда попадание 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 xml:space="preserve">бациллы </w:t>
      </w:r>
      <w:r w:rsidR="0069380E" w:rsidRPr="0076473B">
        <w:rPr>
          <w:rFonts w:ascii="Times New Roman" w:eastAsia="Times New Roman" w:hAnsi="Times New Roman" w:cs="Times New Roman"/>
          <w:sz w:val="24"/>
          <w:szCs w:val="24"/>
        </w:rPr>
        <w:t>(инфицирование) вызывает</w:t>
      </w:r>
      <w:r w:rsidR="00067458">
        <w:rPr>
          <w:rFonts w:ascii="Times New Roman" w:eastAsia="Times New Roman" w:hAnsi="Times New Roman" w:cs="Times New Roman"/>
          <w:sz w:val="24"/>
          <w:szCs w:val="24"/>
        </w:rPr>
        <w:t xml:space="preserve"> развитие туберкулезного процес</w:t>
      </w:r>
      <w:r w:rsidR="0069380E" w:rsidRPr="0076473B">
        <w:rPr>
          <w:rFonts w:ascii="Times New Roman" w:eastAsia="Times New Roman" w:hAnsi="Times New Roman" w:cs="Times New Roman"/>
          <w:sz w:val="24"/>
          <w:szCs w:val="24"/>
        </w:rPr>
        <w:t>са. Этому способствуют плохое качество жизни,</w:t>
      </w:r>
      <w:r w:rsidR="00067458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="0069380E" w:rsidRPr="0076473B">
        <w:rPr>
          <w:rFonts w:ascii="Times New Roman" w:eastAsia="Times New Roman" w:hAnsi="Times New Roman" w:cs="Times New Roman"/>
          <w:sz w:val="24"/>
          <w:szCs w:val="24"/>
        </w:rPr>
        <w:t>нурительный труд, различные стрессы. К факторам, способствующим развитию туберкулеза, относятся са</w:t>
      </w:r>
      <w:r w:rsidR="0069380E" w:rsidRPr="0076473B">
        <w:rPr>
          <w:rFonts w:ascii="Times New Roman" w:eastAsia="Times New Roman" w:hAnsi="Times New Roman" w:cs="Times New Roman"/>
          <w:sz w:val="24"/>
          <w:szCs w:val="24"/>
        </w:rPr>
        <w:softHyphen/>
        <w:t>харный диабет, заболевания, лечение которых требует длительного применения кортикостероидов (например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80E" w:rsidRPr="0076473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067458">
        <w:rPr>
          <w:rFonts w:ascii="Times New Roman" w:eastAsia="Times New Roman" w:hAnsi="Times New Roman" w:cs="Times New Roman"/>
          <w:sz w:val="24"/>
          <w:szCs w:val="24"/>
        </w:rPr>
        <w:t>ронхиальная астма), язвенная бо</w:t>
      </w:r>
      <w:r w:rsidR="0069380E" w:rsidRPr="0076473B">
        <w:rPr>
          <w:rFonts w:ascii="Times New Roman" w:eastAsia="Times New Roman" w:hAnsi="Times New Roman" w:cs="Times New Roman"/>
          <w:sz w:val="24"/>
          <w:szCs w:val="24"/>
        </w:rPr>
        <w:t>лезнь желудка и двенадцатиперстной кишки, психические бо</w:t>
      </w:r>
      <w:r w:rsidR="0069380E" w:rsidRPr="0076473B">
        <w:rPr>
          <w:rFonts w:ascii="Times New Roman" w:eastAsia="Times New Roman" w:hAnsi="Times New Roman" w:cs="Times New Roman"/>
          <w:sz w:val="24"/>
          <w:szCs w:val="24"/>
        </w:rPr>
        <w:softHyphen/>
        <w:t>лезни, сопровождающиеся депрессивным состоянием.</w:t>
      </w:r>
    </w:p>
    <w:p w:rsidR="000F06C8" w:rsidRPr="0076473B" w:rsidRDefault="000F06C8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6C8" w:rsidRPr="0076473B" w:rsidRDefault="0076473B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МИФ: </w:t>
      </w:r>
      <w:r w:rsidR="00701EB7" w:rsidRPr="0076473B">
        <w:rPr>
          <w:rFonts w:ascii="Times New Roman" w:eastAsia="Times New Roman" w:hAnsi="Times New Roman" w:cs="Times New Roman"/>
          <w:b/>
          <w:sz w:val="24"/>
          <w:szCs w:val="24"/>
        </w:rPr>
        <w:t>«Все больные заразны»</w:t>
      </w:r>
    </w:p>
    <w:p w:rsidR="00701EB7" w:rsidRPr="0076473B" w:rsidRDefault="0076473B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ПРАВДА: 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Э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>то не так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 xml:space="preserve"> есть бациллярные, «открытые формы» с распадом, есть «закрытые» -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proofErr w:type="spellStart"/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>бациллов</w:t>
      </w:r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>деления</w:t>
      </w:r>
      <w:proofErr w:type="spellEnd"/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>. В основном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 xml:space="preserve"> сейчас в Оренбургской области выявляются закрытые формы – более 60% 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обнаруживаются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своевременно, при флюорографии, поэтому так важно ее проходить! Болезнь очень коварна,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тем, что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 xml:space="preserve"> начало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 xml:space="preserve"> ее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 xml:space="preserve"> бессимптомно.</w:t>
      </w:r>
    </w:p>
    <w:p w:rsidR="000F06C8" w:rsidRPr="0076473B" w:rsidRDefault="000F06C8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5B7" w:rsidRPr="0076473B" w:rsidRDefault="0076473B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МИФ: </w:t>
      </w:r>
      <w:r w:rsidR="00701EB7" w:rsidRPr="0076473B">
        <w:rPr>
          <w:rFonts w:ascii="Times New Roman" w:eastAsia="Times New Roman" w:hAnsi="Times New Roman" w:cs="Times New Roman"/>
          <w:b/>
          <w:sz w:val="24"/>
          <w:szCs w:val="24"/>
        </w:rPr>
        <w:t xml:space="preserve">«Туберкулез исключительно легочное заболевание» </w:t>
      </w:r>
    </w:p>
    <w:p w:rsidR="000F06C8" w:rsidRPr="0076473B" w:rsidRDefault="0076473B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ПРАВДА: </w:t>
      </w:r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 xml:space="preserve">кадемик Перельман говорил: 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«Т</w:t>
      </w:r>
      <w:r w:rsidR="00067458">
        <w:rPr>
          <w:rFonts w:ascii="Times New Roman" w:eastAsia="Times New Roman" w:hAnsi="Times New Roman" w:cs="Times New Roman"/>
          <w:sz w:val="24"/>
          <w:szCs w:val="24"/>
        </w:rPr>
        <w:t xml:space="preserve">уберкулез может поражать </w:t>
      </w:r>
      <w:r w:rsidR="00701EB7" w:rsidRPr="0076473B">
        <w:rPr>
          <w:rFonts w:ascii="Times New Roman" w:eastAsia="Times New Roman" w:hAnsi="Times New Roman" w:cs="Times New Roman"/>
          <w:sz w:val="24"/>
          <w:szCs w:val="24"/>
        </w:rPr>
        <w:t xml:space="preserve">любой 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>орган и систему, кроме волос и ногтей»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90-95% приходится на легочные формы, т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ак как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это аэроб</w:t>
      </w:r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>, микобактерии необходимо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достаточное количество кислорода</w:t>
      </w:r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>, оптимальная температура для ее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«комфортной» жизнедеятельности 36-37 гр. Наиболее часто поражаются почки, суставы, женские половые органы, лимфатические узлы, позвоночник.</w:t>
      </w:r>
      <w:bookmarkStart w:id="0" w:name="_GoBack"/>
      <w:bookmarkEnd w:id="0"/>
    </w:p>
    <w:p w:rsidR="000F06C8" w:rsidRPr="0076473B" w:rsidRDefault="0076473B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МИФ:</w:t>
      </w:r>
      <w:r w:rsidRPr="00764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0FBA" w:rsidRPr="0076473B">
        <w:rPr>
          <w:rFonts w:ascii="Times New Roman" w:eastAsia="Times New Roman" w:hAnsi="Times New Roman" w:cs="Times New Roman"/>
          <w:b/>
          <w:sz w:val="24"/>
          <w:szCs w:val="24"/>
        </w:rPr>
        <w:t>«Туберкулез неизлечим»</w:t>
      </w:r>
    </w:p>
    <w:p w:rsidR="005F0FBA" w:rsidRPr="0076473B" w:rsidRDefault="0076473B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ПРАВДА: 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>то неверно, в 1882г. Р.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>Кох установил этиологию (причину) заболевания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6C8" w:rsidRPr="0076473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25F" w:rsidRPr="0076473B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времени человечество придумало </w:t>
      </w:r>
      <w:r w:rsidR="0088025F" w:rsidRPr="0076473B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поколения противотуберкулез</w:t>
      </w:r>
      <w:r w:rsidR="0088025F" w:rsidRPr="0076473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>ых препаратов для проведения хим</w:t>
      </w:r>
      <w:r w:rsidR="0088025F" w:rsidRPr="0076473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>отерапии, которые успешно используются в настоящее время</w:t>
      </w:r>
      <w:r w:rsidR="0088025F" w:rsidRPr="007647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25F" w:rsidRPr="0076473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0FBA" w:rsidRPr="0076473B">
        <w:rPr>
          <w:rFonts w:ascii="Times New Roman" w:eastAsia="Times New Roman" w:hAnsi="Times New Roman" w:cs="Times New Roman"/>
          <w:sz w:val="24"/>
          <w:szCs w:val="24"/>
        </w:rPr>
        <w:t xml:space="preserve"> конце 20 века полностью расшифрован геном микобактерии</w:t>
      </w:r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025F" w:rsidRPr="0076473B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 xml:space="preserve"> успешно используются хирургические методы диагностики и лечения, в том числе и эндоскопические. Возможности для излечения очень велики, необходимо терпение и время. Есть особые ситуации при туберкулезе – сочетание с ВИЧ</w:t>
      </w:r>
      <w:r w:rsidR="0088025F" w:rsidRPr="007647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 xml:space="preserve">инфекцией, сахарным диабетом, заражение </w:t>
      </w:r>
      <w:proofErr w:type="spellStart"/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>мультирезистентной</w:t>
      </w:r>
      <w:proofErr w:type="spellEnd"/>
      <w:r w:rsidR="00B405B7" w:rsidRPr="0076473B">
        <w:rPr>
          <w:rFonts w:ascii="Times New Roman" w:eastAsia="Times New Roman" w:hAnsi="Times New Roman" w:cs="Times New Roman"/>
          <w:sz w:val="24"/>
          <w:szCs w:val="24"/>
        </w:rPr>
        <w:t xml:space="preserve"> к антибиотикам палочкой, но и в этом случае возможности терапии есть.</w:t>
      </w:r>
    </w:p>
    <w:p w:rsidR="00B405B7" w:rsidRDefault="00B405B7" w:rsidP="0069380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80E" w:rsidRPr="00B405B7" w:rsidRDefault="0069380E">
      <w:pPr>
        <w:rPr>
          <w:rFonts w:ascii="Times New Roman" w:hAnsi="Times New Roman" w:cs="Times New Roman"/>
          <w:sz w:val="28"/>
          <w:szCs w:val="28"/>
        </w:rPr>
      </w:pPr>
    </w:p>
    <w:sectPr w:rsidR="0069380E" w:rsidRPr="00B405B7" w:rsidSect="00C2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80E"/>
    <w:rsid w:val="00067458"/>
    <w:rsid w:val="000F06C8"/>
    <w:rsid w:val="005F0FBA"/>
    <w:rsid w:val="0069380E"/>
    <w:rsid w:val="006D7A2B"/>
    <w:rsid w:val="00701EB7"/>
    <w:rsid w:val="00716DB5"/>
    <w:rsid w:val="0076473B"/>
    <w:rsid w:val="0088025F"/>
    <w:rsid w:val="008B260B"/>
    <w:rsid w:val="00B405B7"/>
    <w:rsid w:val="00C247AB"/>
    <w:rsid w:val="00C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C729E-E1FA-4A17-8A95-2B85255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Win10x64-User</cp:lastModifiedBy>
  <cp:revision>7</cp:revision>
  <dcterms:created xsi:type="dcterms:W3CDTF">2019-03-06T17:47:00Z</dcterms:created>
  <dcterms:modified xsi:type="dcterms:W3CDTF">2019-03-18T04:57:00Z</dcterms:modified>
</cp:coreProperties>
</file>